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ascii="DFKai-SB" w:hAnsi="DFKai-SB" w:eastAsia="宋体"/>
          <w:sz w:val="52"/>
          <w:szCs w:val="52"/>
          <w:lang w:eastAsia="zh-CN"/>
        </w:rPr>
      </w:pPr>
      <w:r>
        <w:rPr>
          <w:rFonts w:hint="eastAsia" w:ascii="DFKai-SB" w:hAnsi="DFKai-SB" w:eastAsia="宋体"/>
          <w:sz w:val="52"/>
          <w:szCs w:val="52"/>
          <w:lang w:eastAsia="zh-CN"/>
        </w:rPr>
        <w:drawing>
          <wp:inline distT="0" distB="0" distL="114300" distR="114300">
            <wp:extent cx="5266690" cy="985520"/>
            <wp:effectExtent l="0" t="0" r="10160" b="5080"/>
            <wp:docPr id="2" name="图片 2" descr="ROH{3T180)C%GS`VNLHN`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ROH{3T180)C%GS`VNLHN`E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985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</w:pPr>
      <w:r>
        <w:rPr>
          <w:rFonts w:hint="eastAsia" w:ascii="微软雅黑" w:hAnsi="微软雅黑" w:eastAsia="微软雅黑"/>
          <w:b/>
          <w:sz w:val="44"/>
          <w:szCs w:val="44"/>
          <w:lang w:val="en-US" w:eastAsia="zh-CN"/>
        </w:rPr>
        <w:t xml:space="preserve">  邮政储蓄银行个人网银向我行转账流程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一、邮政银行网银汇入我行只能选择普通 不能选择加急。</w:t>
      </w:r>
    </w:p>
    <w:p>
      <w:pP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</w:pPr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二、</w:t>
      </w:r>
      <w:bookmarkStart w:id="0" w:name="_GoBack"/>
      <w:bookmarkEnd w:id="0"/>
      <w:r>
        <w:rPr>
          <w:rFonts w:hint="eastAsia" w:ascii="华文楷体" w:hAnsi="华文楷体" w:eastAsia="华文楷体"/>
          <w:b/>
          <w:bCs w:val="0"/>
          <w:sz w:val="32"/>
          <w:szCs w:val="32"/>
          <w:lang w:val="en-US" w:eastAsia="zh-CN"/>
        </w:rPr>
        <w:t>邮政银行网银转入我行选择跨行转账，收款人开户行选择村镇银行、汇入地选择内蒙古包头市、收款人网点名称选择我行即可</w:t>
      </w:r>
    </w:p>
    <w:p>
      <w:pPr/>
      <w:r>
        <w:drawing>
          <wp:inline distT="0" distB="0" distL="114300" distR="114300">
            <wp:extent cx="5269230" cy="3258820"/>
            <wp:effectExtent l="0" t="0" r="7620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325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DFKai-SB">
    <w:altName w:val="MingLiU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微软雅黑">
    <w:panose1 w:val="020B0503020204020204"/>
    <w:charset w:val="86"/>
    <w:family w:val="modern"/>
    <w:pitch w:val="default"/>
    <w:sig w:usb0="80000287" w:usb1="2A0F3C52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decorative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roman"/>
    <w:pitch w:val="default"/>
    <w:sig w:usb0="80000287" w:usb1="2A0F3C52" w:usb2="00000016" w:usb3="00000000" w:csb0="0004001F" w:csb1="00000000"/>
  </w:font>
  <w:font w:name="MingLiU">
    <w:panose1 w:val="02020309000000000000"/>
    <w:charset w:val="88"/>
    <w:family w:val="script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A00ED9"/>
    <w:rsid w:val="7DA00ED9"/>
    <w:rsid w:val="7F2337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2016-03-29T01:06:00Z</dcterms:created>
  <dc:creator>银通沼潭支行大堂</dc:creator>
  <cp:lastModifiedBy>Administrator</cp:lastModifiedBy>
  <dcterms:modified xsi:type="dcterms:W3CDTF">2016-03-31T05:24:25Z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